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0E198">
      <w:pPr>
        <w:pStyle w:val="4"/>
        <w:adjustRightInd w:val="0"/>
        <w:snapToGrid w:val="0"/>
        <w:spacing w:before="0" w:after="0" w:line="300" w:lineRule="auto"/>
        <w:jc w:val="center"/>
        <w:rPr>
          <w:sz w:val="44"/>
          <w:szCs w:val="44"/>
        </w:rPr>
      </w:pPr>
    </w:p>
    <w:p w14:paraId="77308E53">
      <w:pPr>
        <w:pStyle w:val="4"/>
        <w:adjustRightInd w:val="0"/>
        <w:snapToGrid w:val="0"/>
        <w:spacing w:before="0" w:after="0" w:line="300" w:lineRule="auto"/>
        <w:jc w:val="center"/>
        <w:rPr>
          <w:sz w:val="44"/>
          <w:szCs w:val="44"/>
        </w:rPr>
      </w:pPr>
    </w:p>
    <w:p w14:paraId="23CECA79">
      <w:pPr>
        <w:pStyle w:val="4"/>
        <w:adjustRightInd w:val="0"/>
        <w:snapToGrid w:val="0"/>
        <w:spacing w:before="0" w:after="0" w:line="30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四川省南江中学</w:t>
      </w:r>
    </w:p>
    <w:p w14:paraId="20D8629E">
      <w:pPr>
        <w:pStyle w:val="4"/>
        <w:adjustRightInd w:val="0"/>
        <w:snapToGrid w:val="0"/>
        <w:spacing w:before="0" w:after="0" w:line="30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OLE_LINK1"/>
      <w:r>
        <w:rPr>
          <w:rFonts w:hint="eastAsia" w:ascii="华文中宋" w:hAnsi="华文中宋" w:eastAsia="华文中宋"/>
          <w:sz w:val="32"/>
          <w:szCs w:val="32"/>
        </w:rPr>
        <w:t>关于</w:t>
      </w:r>
      <w:bookmarkStart w:id="1" w:name="OLE_LINK2"/>
      <w:r>
        <w:rPr>
          <w:rFonts w:hint="eastAsia" w:ascii="华文中宋" w:hAnsi="华文中宋" w:eastAsia="华文中宋"/>
          <w:sz w:val="32"/>
          <w:szCs w:val="32"/>
        </w:rPr>
        <w:t>举办</w:t>
      </w:r>
      <w:r>
        <w:rPr>
          <w:rFonts w:ascii="华文中宋" w:hAnsi="华文中宋" w:eastAsia="华文中宋"/>
          <w:sz w:val="32"/>
          <w:szCs w:val="32"/>
        </w:rPr>
        <w:t>2025年</w:t>
      </w:r>
      <w:bookmarkEnd w:id="1"/>
      <w:r>
        <w:rPr>
          <w:rFonts w:ascii="华文中宋" w:hAnsi="华文中宋" w:eastAsia="华文中宋"/>
          <w:sz w:val="32"/>
          <w:szCs w:val="32"/>
        </w:rPr>
        <w:t>南江县</w:t>
      </w:r>
      <w:bookmarkStart w:id="2" w:name="OLE_LINK3"/>
      <w:r>
        <w:rPr>
          <w:rFonts w:ascii="华文中宋" w:hAnsi="华文中宋" w:eastAsia="华文中宋"/>
          <w:sz w:val="32"/>
          <w:szCs w:val="32"/>
        </w:rPr>
        <w:t>教师数字素养提升实践活动</w:t>
      </w:r>
      <w:bookmarkEnd w:id="2"/>
      <w:r>
        <w:rPr>
          <w:rFonts w:ascii="华文中宋" w:hAnsi="华文中宋" w:eastAsia="华文中宋"/>
          <w:sz w:val="32"/>
          <w:szCs w:val="32"/>
        </w:rPr>
        <w:t>的通知</w:t>
      </w:r>
    </w:p>
    <w:bookmarkEnd w:id="0"/>
    <w:p w14:paraId="1E735ABF"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各学科组、各年级组：</w:t>
      </w:r>
    </w:p>
    <w:p w14:paraId="2AB148C1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为贯彻落实全民数字素养与技能工作要点要求，扎实推进教育数字化战略，根据省、市、县文件要求，决定具备举办</w:t>
      </w:r>
      <w:r>
        <w:rPr>
          <w:rFonts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</w:rPr>
        <w:t>教师数字素养提升实践活动。</w:t>
      </w:r>
    </w:p>
    <w:p w14:paraId="32ADDAC7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一、参赛对象</w:t>
      </w:r>
    </w:p>
    <w:p w14:paraId="7AB8E460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全校教师</w:t>
      </w:r>
    </w:p>
    <w:p w14:paraId="09FDD726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二、参赛内容及名额</w:t>
      </w:r>
    </w:p>
    <w:p w14:paraId="5434FA41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（一）教育部常规项目</w:t>
      </w:r>
    </w:p>
    <w:p w14:paraId="3A610308">
      <w:pPr>
        <w:snapToGrid w:val="0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课件、微课、融合创新应用教学案例，</w:t>
      </w:r>
      <w:bookmarkStart w:id="3" w:name="OLE_LINK4"/>
      <w:r>
        <w:rPr>
          <w:rFonts w:hint="eastAsia" w:ascii="仿宋" w:hAnsi="仿宋" w:eastAsia="仿宋"/>
          <w:sz w:val="28"/>
          <w:szCs w:val="28"/>
        </w:rPr>
        <w:t>南江县推荐名额</w:t>
      </w:r>
      <w:bookmarkEnd w:id="3"/>
      <w:r>
        <w:rPr>
          <w:rFonts w:hint="eastAsia" w:ascii="仿宋" w:hAnsi="仿宋" w:eastAsia="仿宋"/>
          <w:sz w:val="28"/>
          <w:szCs w:val="28"/>
        </w:rPr>
        <w:t>每类各8个。</w:t>
      </w:r>
      <w:bookmarkStart w:id="4" w:name="OLE_LINK5"/>
      <w:r>
        <w:rPr>
          <w:rFonts w:hint="eastAsia" w:ascii="仿宋" w:hAnsi="仿宋" w:eastAsia="仿宋"/>
          <w:sz w:val="28"/>
          <w:szCs w:val="28"/>
          <w:lang w:val="en-US" w:eastAsia="zh-CN"/>
        </w:rPr>
        <w:t>每项</w:t>
      </w:r>
      <w:bookmarkStart w:id="5" w:name="_GoBack"/>
      <w:bookmarkEnd w:id="5"/>
      <w:r>
        <w:rPr>
          <w:rFonts w:hint="eastAsia" w:ascii="仿宋" w:hAnsi="仿宋" w:eastAsia="仿宋"/>
          <w:sz w:val="28"/>
          <w:szCs w:val="28"/>
        </w:rPr>
        <w:t>参赛作品不少于8个。</w:t>
      </w:r>
      <w:bookmarkEnd w:id="4"/>
    </w:p>
    <w:p w14:paraId="31471E4B">
      <w:pPr>
        <w:snapToGrid w:val="0"/>
        <w:ind w:firstLine="57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（二）教师研修专项，南江县推荐名额1个。参赛作品不少于</w:t>
      </w:r>
      <w:r>
        <w:rPr>
          <w:rFonts w:ascii="仿宋" w:hAnsi="仿宋" w:eastAsia="仿宋"/>
          <w:kern w:val="0"/>
          <w:sz w:val="28"/>
          <w:szCs w:val="28"/>
        </w:rPr>
        <w:t>1个。</w:t>
      </w:r>
    </w:p>
    <w:p w14:paraId="35599A71">
      <w:pPr>
        <w:snapToGrid w:val="0"/>
        <w:ind w:firstLine="57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（三）中小学教师数字化集体教学设计，南江县推荐名额1个。参赛作品不少于</w:t>
      </w:r>
      <w:r>
        <w:rPr>
          <w:rFonts w:ascii="仿宋" w:hAnsi="仿宋" w:eastAsia="仿宋"/>
          <w:kern w:val="0"/>
          <w:sz w:val="28"/>
          <w:szCs w:val="28"/>
        </w:rPr>
        <w:t>1个。</w:t>
      </w:r>
    </w:p>
    <w:p w14:paraId="0F3F71B2">
      <w:pPr>
        <w:snapToGrid w:val="0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活动网址</w:t>
      </w:r>
    </w:p>
    <w:p w14:paraId="214DF534">
      <w:pPr>
        <w:snapToGrid w:val="0"/>
        <w:ind w:firstLine="57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巴中市智慧教育平台</w:t>
      </w:r>
    </w:p>
    <w:p w14:paraId="7DA0D599">
      <w:pPr>
        <w:snapToGrid w:val="0"/>
        <w:ind w:firstLine="570"/>
        <w:jc w:val="left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"https://www.bzsedu.cn/desktop/login/#/home/activityCenter" </w:instrText>
      </w:r>
      <w:r>
        <w:fldChar w:fldCharType="separate"/>
      </w:r>
      <w:r>
        <w:rPr>
          <w:rStyle w:val="9"/>
          <w:rFonts w:ascii="仿宋" w:hAnsi="仿宋" w:eastAsia="仿宋"/>
          <w:sz w:val="28"/>
          <w:szCs w:val="28"/>
        </w:rPr>
        <w:t>https://www.bzsedu.cn/desktop/login/#/home/activityCenter</w:t>
      </w:r>
      <w:r>
        <w:rPr>
          <w:rStyle w:val="9"/>
          <w:rFonts w:ascii="仿宋" w:hAnsi="仿宋" w:eastAsia="仿宋"/>
          <w:sz w:val="28"/>
          <w:szCs w:val="28"/>
        </w:rPr>
        <w:fldChar w:fldCharType="end"/>
      </w:r>
    </w:p>
    <w:p w14:paraId="2748CD64">
      <w:pPr>
        <w:snapToGrid w:val="0"/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四川省智慧教育平台</w:t>
      </w:r>
    </w:p>
    <w:p w14:paraId="0B32ED0E">
      <w:pPr>
        <w:snapToGrid w:val="0"/>
        <w:ind w:firstLine="570"/>
        <w:jc w:val="left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"https://basic.sc.smartedu.cn/xxsy/html/activeByKm/dist/index.html#/Intro_1?uuid=9108fd8a-a865-4f72-97b8-53c0ab6a4d2d" </w:instrText>
      </w:r>
      <w:r>
        <w:fldChar w:fldCharType="separate"/>
      </w:r>
      <w:r>
        <w:rPr>
          <w:rStyle w:val="9"/>
          <w:rFonts w:ascii="仿宋" w:hAnsi="仿宋" w:eastAsia="仿宋"/>
          <w:sz w:val="28"/>
          <w:szCs w:val="28"/>
        </w:rPr>
        <w:t>https://basic.sc.smartedu.cn/xxsy/html/activeByKm/dist/index.html#/Intro_1?uuid=9108fd8a-a865-4f72-97b8-53c0ab6a4d2d</w:t>
      </w:r>
      <w:r>
        <w:rPr>
          <w:rStyle w:val="9"/>
          <w:rFonts w:ascii="仿宋" w:hAnsi="仿宋" w:eastAsia="仿宋"/>
          <w:sz w:val="28"/>
          <w:szCs w:val="28"/>
        </w:rPr>
        <w:fldChar w:fldCharType="end"/>
      </w:r>
    </w:p>
    <w:p w14:paraId="3E0B02C0">
      <w:pPr>
        <w:snapToGrid w:val="0"/>
        <w:ind w:firstLine="57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全国师生数字素养提升实践活动</w:t>
      </w:r>
    </w:p>
    <w:p w14:paraId="67384AE8">
      <w:pPr>
        <w:snapToGrid w:val="0"/>
        <w:ind w:firstLine="570"/>
        <w:jc w:val="left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"https://huodong.ncet.edu.cn/hd/dndsteacher" </w:instrText>
      </w:r>
      <w:r>
        <w:fldChar w:fldCharType="separate"/>
      </w:r>
      <w:r>
        <w:rPr>
          <w:rStyle w:val="9"/>
          <w:rFonts w:ascii="仿宋" w:hAnsi="仿宋" w:eastAsia="仿宋"/>
          <w:sz w:val="28"/>
          <w:szCs w:val="28"/>
        </w:rPr>
        <w:t>https://huodong.ncet.edu.cn/hd/dndsteacher</w:t>
      </w:r>
      <w:r>
        <w:rPr>
          <w:rStyle w:val="9"/>
          <w:rFonts w:ascii="仿宋" w:hAnsi="仿宋" w:eastAsia="仿宋"/>
          <w:sz w:val="28"/>
          <w:szCs w:val="28"/>
        </w:rPr>
        <w:fldChar w:fldCharType="end"/>
      </w:r>
    </w:p>
    <w:p w14:paraId="1BEDEA09">
      <w:pPr>
        <w:snapToGrid w:val="0"/>
        <w:ind w:firstLine="570"/>
        <w:jc w:val="left"/>
        <w:rPr>
          <w:rFonts w:hint="eastAsia" w:ascii="仿宋" w:hAnsi="仿宋" w:eastAsia="仿宋"/>
          <w:sz w:val="28"/>
          <w:szCs w:val="28"/>
        </w:rPr>
      </w:pPr>
    </w:p>
    <w:p w14:paraId="022B2CC9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三、作品提交</w:t>
      </w:r>
    </w:p>
    <w:p w14:paraId="4FF705F4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时间：2</w:t>
      </w:r>
      <w:r>
        <w:rPr>
          <w:rFonts w:ascii="仿宋" w:hAnsi="仿宋" w:eastAsia="仿宋"/>
          <w:sz w:val="28"/>
          <w:szCs w:val="28"/>
        </w:rPr>
        <w:t>025</w:t>
      </w:r>
      <w:r>
        <w:rPr>
          <w:rFonts w:hint="eastAsia" w:ascii="仿宋" w:hAnsi="仿宋" w:eastAsia="仿宋"/>
          <w:sz w:val="28"/>
          <w:szCs w:val="28"/>
        </w:rPr>
        <w:t>年6月2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日-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月7日</w:t>
      </w:r>
    </w:p>
    <w:p w14:paraId="029C4A4D">
      <w:pPr>
        <w:snapToGrid w:val="0"/>
        <w:ind w:firstLine="57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邮箱：8</w:t>
      </w:r>
      <w:r>
        <w:rPr>
          <w:rFonts w:ascii="仿宋" w:hAnsi="仿宋" w:eastAsia="仿宋"/>
          <w:sz w:val="28"/>
          <w:szCs w:val="28"/>
        </w:rPr>
        <w:t>3776160@</w:t>
      </w:r>
      <w:r>
        <w:rPr>
          <w:rFonts w:hint="eastAsia" w:ascii="仿宋" w:hAnsi="仿宋" w:eastAsia="仿宋"/>
          <w:sz w:val="28"/>
          <w:szCs w:val="28"/>
        </w:rPr>
        <w:t>qq</w:t>
      </w:r>
      <w:r>
        <w:rPr>
          <w:rFonts w:ascii="仿宋" w:hAnsi="仿宋" w:eastAsia="仿宋"/>
          <w:sz w:val="28"/>
          <w:szCs w:val="28"/>
        </w:rPr>
        <w:t>.com</w:t>
      </w:r>
    </w:p>
    <w:p w14:paraId="05FA9AF1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四、作品要求</w:t>
      </w:r>
    </w:p>
    <w:p w14:paraId="74FDB915">
      <w:pPr>
        <w:snapToGrid w:val="0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见南教科函〔</w:t>
      </w:r>
      <w:r>
        <w:rPr>
          <w:rFonts w:ascii="仿宋" w:hAnsi="仿宋" w:eastAsia="仿宋"/>
          <w:sz w:val="28"/>
          <w:szCs w:val="28"/>
        </w:rPr>
        <w:t>2025〕26号</w:t>
      </w:r>
      <w:r>
        <w:rPr>
          <w:rFonts w:hint="eastAsia" w:ascii="仿宋" w:hAnsi="仿宋" w:eastAsia="仿宋"/>
          <w:sz w:val="28"/>
          <w:szCs w:val="28"/>
        </w:rPr>
        <w:t>文件及其附件</w:t>
      </w:r>
    </w:p>
    <w:p w14:paraId="001D8155">
      <w:pPr>
        <w:snapToGrid w:val="0"/>
        <w:ind w:firstLine="57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87"/>
    <w:rsid w:val="000258F9"/>
    <w:rsid w:val="000A3297"/>
    <w:rsid w:val="002E3618"/>
    <w:rsid w:val="003A5974"/>
    <w:rsid w:val="003D059C"/>
    <w:rsid w:val="00444054"/>
    <w:rsid w:val="00512B87"/>
    <w:rsid w:val="00681DDD"/>
    <w:rsid w:val="007D2AA3"/>
    <w:rsid w:val="008810BA"/>
    <w:rsid w:val="00903F90"/>
    <w:rsid w:val="009B7110"/>
    <w:rsid w:val="00A67A3B"/>
    <w:rsid w:val="00B16C8B"/>
    <w:rsid w:val="00B6643A"/>
    <w:rsid w:val="00BB06CB"/>
    <w:rsid w:val="00BF3888"/>
    <w:rsid w:val="00ED1EA7"/>
    <w:rsid w:val="00F136AD"/>
    <w:rsid w:val="1B9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2">
    <w:name w:val="标题 4 字符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569</Characters>
  <Lines>6</Lines>
  <Paragraphs>1</Paragraphs>
  <TotalTime>31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2025-06-19T06:39:00Z</dcterms:created>
  <dc:creator>JKS-Mr.xiao</dc:creator>
  <cp:lastModifiedBy>肖业鲲</cp:lastModifiedBy>
  <dcterms:modified xsi:type="dcterms:W3CDTF">2025-06-20T02:00:17Z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eyJoZGlkIjoiMDIxOTAwOWIxMzQ2OGM0M2JmNDMwMzE3MDcwODczNTciLCJ1c2VySWQiOiI0NTc0NzM5NTIifQ==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C1F4C5D7AB9146FAAF596A926B09042D_12</vt:lpwstr>
  </property>
</Properties>
</file>